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1B2C" w14:textId="452E1687" w:rsidR="00894508" w:rsidRDefault="00894508" w:rsidP="00894508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Definition: </w:t>
      </w:r>
      <w:r>
        <w:rPr>
          <w:rFonts w:ascii="Arial" w:hAnsi="Arial" w:cs="Arial"/>
          <w:color w:val="000000"/>
          <w:sz w:val="18"/>
          <w:szCs w:val="18"/>
        </w:rPr>
        <w:t>Ability of this emergency department to receive patients via emergency medical services</w:t>
      </w:r>
      <w:r w:rsidR="003C1297">
        <w:rPr>
          <w:rFonts w:ascii="Arial" w:hAnsi="Arial" w:cs="Arial"/>
          <w:color w:val="000000"/>
          <w:sz w:val="18"/>
          <w:szCs w:val="18"/>
        </w:rPr>
        <w:t xml:space="preserve"> (EMS)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EA7DB4">
        <w:rPr>
          <w:rFonts w:ascii="Arial" w:hAnsi="Arial" w:cs="Arial"/>
          <w:color w:val="000000"/>
          <w:sz w:val="18"/>
          <w:szCs w:val="18"/>
        </w:rPr>
        <w:t xml:space="preserve"> N</w:t>
      </w:r>
      <w:r w:rsidR="00EA7DB4" w:rsidRPr="00EA7DB4">
        <w:rPr>
          <w:rFonts w:ascii="Arial" w:hAnsi="Arial" w:cs="Arial"/>
          <w:color w:val="000000"/>
          <w:sz w:val="18"/>
          <w:szCs w:val="18"/>
        </w:rPr>
        <w:t>o ambulances or foot traffic; the ED is closed</w:t>
      </w:r>
      <w:r w:rsidR="00EA7DB4">
        <w:rPr>
          <w:rFonts w:ascii="Arial" w:hAnsi="Arial" w:cs="Arial"/>
          <w:color w:val="000000"/>
          <w:sz w:val="18"/>
          <w:szCs w:val="18"/>
        </w:rPr>
        <w:t>.</w:t>
      </w:r>
    </w:p>
    <w:p w14:paraId="62D55BB9" w14:textId="77777777" w:rsidR="00894508" w:rsidRDefault="00782269" w:rsidP="00894508">
      <w:pPr>
        <w:rPr>
          <w:rFonts w:ascii="Times New Roman" w:hAnsi="Times New Roman" w:cs="Times New Roman"/>
        </w:rPr>
      </w:pPr>
      <w:r>
        <w:rPr>
          <w:noProof/>
        </w:rPr>
        <w:pict w14:anchorId="289B5C3B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E2CA20C" w14:textId="77777777" w:rsidR="00894508" w:rsidRDefault="00894508" w:rsidP="008945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Closed: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The ED is closed. Requesting re-route of EMS traffic to other facilities.</w:t>
      </w:r>
    </w:p>
    <w:p w14:paraId="01517809" w14:textId="77777777" w:rsidR="00894508" w:rsidRDefault="00894508" w:rsidP="008945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9900"/>
          <w:sz w:val="18"/>
          <w:szCs w:val="18"/>
        </w:rPr>
        <w:t>Open:</w:t>
      </w:r>
      <w:r>
        <w:rPr>
          <w:rStyle w:val="apple-converted-space"/>
          <w:rFonts w:ascii="Arial" w:hAnsi="Arial" w:cs="Arial"/>
          <w:b/>
          <w:bCs/>
          <w:color w:val="0099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The ED is OPEN.</w:t>
      </w:r>
    </w:p>
    <w:p w14:paraId="2D76A44C" w14:textId="77777777" w:rsidR="00894508" w:rsidRDefault="00782269" w:rsidP="00894508">
      <w:pPr>
        <w:rPr>
          <w:rFonts w:ascii="Times New Roman" w:hAnsi="Times New Roman" w:cs="Times New Roman"/>
        </w:rPr>
      </w:pPr>
      <w:hyperlink r:id="rId8" w:history="1">
        <w:r w:rsidR="00894508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Click here to show mapping info...</w:t>
        </w:r>
      </w:hyperlink>
    </w:p>
    <w:p w14:paraId="3B89C5D6" w14:textId="77777777" w:rsidR="00894508" w:rsidRDefault="00894508" w:rsidP="00894508">
      <w:pPr>
        <w:pStyle w:val="Heading1"/>
        <w:shd w:val="clear" w:color="auto" w:fill="FFFFFF"/>
        <w:rPr>
          <w:rFonts w:ascii="Arial" w:hAnsi="Arial" w:cs="Arial"/>
          <w:color w:val="4A4949"/>
          <w:sz w:val="25"/>
          <w:szCs w:val="25"/>
        </w:rPr>
      </w:pPr>
      <w:r>
        <w:rPr>
          <w:rFonts w:ascii="Arial" w:hAnsi="Arial" w:cs="Arial"/>
          <w:color w:val="4A4949"/>
          <w:sz w:val="25"/>
          <w:szCs w:val="25"/>
        </w:rPr>
        <w:t>Standard Status Type (SST)</w:t>
      </w:r>
    </w:p>
    <w:p w14:paraId="2F7779FF" w14:textId="77777777" w:rsidR="00894508" w:rsidRDefault="00894508" w:rsidP="00894508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SST Name: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Emergency Department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SST Label: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ED Status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SST Description: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Ability of this emergency department to receive patients via emergency medical services.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XML Name: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EmergencyDepartment</w:t>
      </w:r>
      <w:proofErr w:type="spellEnd"/>
    </w:p>
    <w:p w14:paraId="2295C7D5" w14:textId="77777777" w:rsidR="0044066A" w:rsidRDefault="0044066A"/>
    <w:sectPr w:rsidR="0044066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A668" w14:textId="77777777" w:rsidR="00133D52" w:rsidRDefault="00133D52" w:rsidP="000F5819">
      <w:r>
        <w:separator/>
      </w:r>
    </w:p>
  </w:endnote>
  <w:endnote w:type="continuationSeparator" w:id="0">
    <w:p w14:paraId="534E8FDE" w14:textId="77777777" w:rsidR="00133D52" w:rsidRDefault="00133D52" w:rsidP="000F5819">
      <w:r>
        <w:continuationSeparator/>
      </w:r>
    </w:p>
  </w:endnote>
  <w:endnote w:type="continuationNotice" w:id="1">
    <w:p w14:paraId="6BD242E0" w14:textId="77777777" w:rsidR="00133D52" w:rsidRDefault="00133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84F9" w14:textId="77777777" w:rsidR="00133D52" w:rsidRDefault="00133D52" w:rsidP="000F5819">
      <w:r>
        <w:separator/>
      </w:r>
    </w:p>
  </w:footnote>
  <w:footnote w:type="continuationSeparator" w:id="0">
    <w:p w14:paraId="674B5C84" w14:textId="77777777" w:rsidR="00133D52" w:rsidRDefault="00133D52" w:rsidP="000F5819">
      <w:r>
        <w:continuationSeparator/>
      </w:r>
    </w:p>
  </w:footnote>
  <w:footnote w:type="continuationNotice" w:id="1">
    <w:p w14:paraId="326FAEFA" w14:textId="77777777" w:rsidR="00133D52" w:rsidRDefault="00133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8C13" w14:textId="4CE1FAD9" w:rsidR="000F5819" w:rsidRDefault="000F5819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48"/>
      <w:gridCol w:w="630"/>
      <w:gridCol w:w="4770"/>
      <w:gridCol w:w="1260"/>
      <w:gridCol w:w="3330"/>
    </w:tblGrid>
    <w:tr w:rsidR="000F5819" w14:paraId="2B724D8F" w14:textId="77777777" w:rsidTr="000F5819">
      <w:trPr>
        <w:trHeight w:hRule="exact" w:val="730"/>
      </w:trPr>
      <w:tc>
        <w:tcPr>
          <w:tcW w:w="12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pct10" w:color="auto" w:fill="FFFFFF"/>
        </w:tcPr>
        <w:p w14:paraId="4A008899" w14:textId="77777777" w:rsidR="000F5819" w:rsidRDefault="000F5819" w:rsidP="000F5819">
          <w:pPr>
            <w:spacing w:before="120" w:after="40"/>
            <w:rPr>
              <w:sz w:val="16"/>
            </w:rPr>
          </w:pPr>
          <w:r>
            <w:rPr>
              <w:sz w:val="16"/>
            </w:rPr>
            <w:t>Type of Policy:</w:t>
          </w:r>
        </w:p>
      </w:tc>
      <w:tc>
        <w:tcPr>
          <w:tcW w:w="47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1852B4E" w14:textId="0660E757" w:rsidR="000F5819" w:rsidRDefault="0012040A" w:rsidP="000F5819">
          <w:pPr>
            <w:pStyle w:val="Footer"/>
            <w:spacing w:before="120" w:after="40"/>
            <w:rPr>
              <w:b/>
              <w:caps/>
            </w:rPr>
          </w:pPr>
          <w:r w:rsidRPr="0012040A">
            <w:rPr>
              <w:b/>
              <w:caps/>
            </w:rPr>
            <w:t>Draft Region 5 EMResource Policy Guideline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3CDAFB05" w14:textId="77777777" w:rsidR="000F5819" w:rsidRDefault="000F5819" w:rsidP="000F5819">
          <w:pPr>
            <w:spacing w:before="120" w:after="40"/>
            <w:rPr>
              <w:sz w:val="16"/>
            </w:rPr>
          </w:pPr>
          <w:r>
            <w:rPr>
              <w:sz w:val="16"/>
            </w:rPr>
            <w:t>Category:</w:t>
          </w:r>
        </w:p>
      </w:tc>
      <w:tc>
        <w:tcPr>
          <w:tcW w:w="333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pct10" w:color="auto" w:fill="FFFFFF"/>
        </w:tcPr>
        <w:p w14:paraId="37DCC4AF" w14:textId="49E93001" w:rsidR="000F5819" w:rsidRDefault="000F5819" w:rsidP="000F5819">
          <w:pPr>
            <w:spacing w:before="120" w:after="40"/>
            <w:rPr>
              <w:b/>
            </w:rPr>
          </w:pPr>
          <w:r>
            <w:rPr>
              <w:b/>
              <w:caps/>
            </w:rPr>
            <w:t>EMERGENCY response</w:t>
          </w:r>
          <w:r w:rsidR="00534816">
            <w:rPr>
              <w:b/>
              <w:caps/>
            </w:rPr>
            <w:t xml:space="preserve"> </w:t>
          </w:r>
        </w:p>
      </w:tc>
    </w:tr>
    <w:tr w:rsidR="000F5819" w14:paraId="276D1835" w14:textId="77777777" w:rsidTr="00495F0B">
      <w:trPr>
        <w:trHeight w:hRule="exact" w:val="120"/>
      </w:trPr>
      <w:tc>
        <w:tcPr>
          <w:tcW w:w="127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163493" w14:textId="77777777" w:rsidR="000F5819" w:rsidRDefault="000F5819" w:rsidP="000F5819">
          <w:pPr>
            <w:spacing w:before="40" w:after="40"/>
            <w:rPr>
              <w:sz w:val="16"/>
            </w:rPr>
          </w:pPr>
        </w:p>
      </w:tc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7DEBCC22" w14:textId="77777777" w:rsidR="000F5819" w:rsidRDefault="000F5819" w:rsidP="000F5819">
          <w:pPr>
            <w:spacing w:before="40" w:after="40"/>
            <w:rPr>
              <w:b/>
              <w:i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5A03214C" w14:textId="77777777" w:rsidR="000F5819" w:rsidRDefault="000F5819" w:rsidP="000F5819">
          <w:pPr>
            <w:spacing w:before="40" w:after="40"/>
            <w:rPr>
              <w:sz w:val="16"/>
            </w:rPr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45213EA5" w14:textId="77777777" w:rsidR="000F5819" w:rsidRDefault="000F5819" w:rsidP="000F5819">
          <w:pPr>
            <w:spacing w:before="40" w:after="40"/>
            <w:rPr>
              <w:b/>
            </w:rPr>
          </w:pPr>
        </w:p>
      </w:tc>
    </w:tr>
    <w:tr w:rsidR="000F5819" w14:paraId="59DB15FF" w14:textId="77777777" w:rsidTr="00495F0B">
      <w:tc>
        <w:tcPr>
          <w:tcW w:w="648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F46820C" w14:textId="77777777" w:rsidR="000F5819" w:rsidRDefault="000F5819" w:rsidP="000F5819">
          <w:pPr>
            <w:spacing w:before="120" w:after="40"/>
            <w:rPr>
              <w:sz w:val="16"/>
            </w:rPr>
          </w:pPr>
          <w:r>
            <w:rPr>
              <w:sz w:val="16"/>
            </w:rPr>
            <w:t>Title:</w:t>
          </w:r>
        </w:p>
      </w:tc>
      <w:tc>
        <w:tcPr>
          <w:tcW w:w="540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EF7C333" w14:textId="694A5450" w:rsidR="000F5819" w:rsidRDefault="00EA7DB4" w:rsidP="000F5819">
          <w:pPr>
            <w:pStyle w:val="Heading1"/>
            <w:spacing w:before="120"/>
          </w:pPr>
          <w:r>
            <w:t>Defining ER “Black” Status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086840" w14:textId="77777777" w:rsidR="000F5819" w:rsidRDefault="000F5819" w:rsidP="000F5819">
          <w:pPr>
            <w:spacing w:before="120" w:after="40"/>
            <w:rPr>
              <w:sz w:val="16"/>
            </w:rPr>
          </w:pPr>
          <w:r>
            <w:rPr>
              <w:sz w:val="16"/>
            </w:rPr>
            <w:t>Policy #:</w:t>
          </w:r>
        </w:p>
      </w:tc>
      <w:tc>
        <w:tcPr>
          <w:tcW w:w="333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794284F" w14:textId="60761D08" w:rsidR="000F5819" w:rsidRDefault="00EA7DB4" w:rsidP="000F5819">
          <w:pPr>
            <w:spacing w:before="120" w:after="40"/>
            <w:rPr>
              <w:b/>
              <w:sz w:val="22"/>
            </w:rPr>
          </w:pPr>
          <w:r>
            <w:rPr>
              <w:b/>
              <w:sz w:val="22"/>
            </w:rPr>
            <w:t>2</w:t>
          </w:r>
        </w:p>
      </w:tc>
    </w:tr>
    <w:tr w:rsidR="000F5819" w14:paraId="227A290C" w14:textId="77777777" w:rsidTr="00495F0B">
      <w:tc>
        <w:tcPr>
          <w:tcW w:w="1278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44E7B36D" w14:textId="77777777" w:rsidR="000F5819" w:rsidRDefault="000F5819" w:rsidP="000F5819">
          <w:pPr>
            <w:spacing w:before="40" w:after="40"/>
            <w:rPr>
              <w:sz w:val="16"/>
            </w:rPr>
          </w:pPr>
        </w:p>
      </w:tc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07DB23A2" w14:textId="77777777" w:rsidR="000F5819" w:rsidRDefault="000F5819" w:rsidP="000F5819">
          <w:pPr>
            <w:spacing w:before="40" w:after="40"/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7CF2B8D1" w14:textId="77777777" w:rsidR="000F5819" w:rsidRDefault="000F5819" w:rsidP="000F5819">
          <w:pPr>
            <w:spacing w:before="40" w:after="40"/>
            <w:rPr>
              <w:sz w:val="16"/>
            </w:rPr>
          </w:pPr>
          <w:r>
            <w:rPr>
              <w:sz w:val="16"/>
            </w:rPr>
            <w:t>Replaces #: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6A92842" w14:textId="77777777" w:rsidR="000F5819" w:rsidRDefault="000F5819" w:rsidP="000F5819">
          <w:pPr>
            <w:spacing w:before="40" w:after="40"/>
            <w:rPr>
              <w:sz w:val="18"/>
            </w:rPr>
          </w:pPr>
        </w:p>
      </w:tc>
    </w:tr>
    <w:tr w:rsidR="000F5819" w14:paraId="7F7DB77E" w14:textId="77777777" w:rsidTr="00495F0B">
      <w:tc>
        <w:tcPr>
          <w:tcW w:w="648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3856642" w14:textId="77777777" w:rsidR="000F5819" w:rsidRDefault="000F5819" w:rsidP="000F5819">
          <w:pPr>
            <w:spacing w:before="40" w:after="40"/>
          </w:pPr>
          <w:r>
            <w:rPr>
              <w:sz w:val="16"/>
            </w:rPr>
            <w:t>Page</w:t>
          </w:r>
          <w:r>
            <w:t xml:space="preserve">: </w:t>
          </w:r>
        </w:p>
      </w:tc>
      <w:tc>
        <w:tcPr>
          <w:tcW w:w="54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FB0D4F4" w14:textId="22BF0C39" w:rsidR="000F5819" w:rsidRDefault="000F5819" w:rsidP="000F5819">
          <w:pPr>
            <w:spacing w:before="40" w:after="40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1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6DE692D1" w14:textId="77777777" w:rsidR="000F5819" w:rsidRDefault="000F5819" w:rsidP="000F5819">
          <w:pPr>
            <w:spacing w:before="40" w:after="40"/>
            <w:rPr>
              <w:sz w:val="16"/>
            </w:rPr>
          </w:pPr>
          <w:r>
            <w:rPr>
              <w:sz w:val="16"/>
            </w:rPr>
            <w:t>Developed By: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19B57A2" w14:textId="30AEFFCE" w:rsidR="000F5819" w:rsidRDefault="00EA7DB4" w:rsidP="000F5819">
          <w:pPr>
            <w:spacing w:before="40" w:after="40"/>
          </w:pPr>
          <w:r>
            <w:t>CFDMC Staff</w:t>
          </w:r>
        </w:p>
      </w:tc>
    </w:tr>
    <w:tr w:rsidR="000F5819" w14:paraId="6E20B183" w14:textId="77777777" w:rsidTr="00495F0B">
      <w:trPr>
        <w:cantSplit/>
      </w:trPr>
      <w:tc>
        <w:tcPr>
          <w:tcW w:w="1278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14F54E38" w14:textId="77777777" w:rsidR="000F5819" w:rsidRDefault="000F5819" w:rsidP="000F5819">
          <w:pPr>
            <w:spacing w:before="40" w:after="40"/>
            <w:rPr>
              <w:sz w:val="16"/>
            </w:rPr>
          </w:pPr>
          <w:r>
            <w:rPr>
              <w:sz w:val="16"/>
            </w:rPr>
            <w:t>Issue Date:</w:t>
          </w:r>
        </w:p>
      </w:tc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21C66E1F" w14:textId="5CDA2BC2" w:rsidR="000F5819" w:rsidRDefault="00BA7C27" w:rsidP="000F5819">
          <w:pPr>
            <w:pStyle w:val="Footer"/>
            <w:spacing w:before="40" w:after="40"/>
            <w:rPr>
              <w:b/>
            </w:rPr>
          </w:pPr>
          <w:r>
            <w:rPr>
              <w:b/>
            </w:rPr>
            <w:t>4/</w:t>
          </w:r>
          <w:r w:rsidR="00782269">
            <w:rPr>
              <w:b/>
            </w:rPr>
            <w:t>7</w:t>
          </w:r>
          <w:r>
            <w:rPr>
              <w:b/>
            </w:rPr>
            <w:t>/23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547B6271" w14:textId="77777777" w:rsidR="000F5819" w:rsidRDefault="000F5819" w:rsidP="000F5819">
          <w:pPr>
            <w:spacing w:before="40" w:after="40"/>
            <w:rPr>
              <w:sz w:val="16"/>
            </w:rPr>
          </w:pPr>
          <w:r>
            <w:rPr>
              <w:sz w:val="16"/>
            </w:rPr>
            <w:t>Approved By:</w:t>
          </w:r>
        </w:p>
      </w:tc>
      <w:tc>
        <w:tcPr>
          <w:tcW w:w="333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1C7C7852" w14:textId="688312F0" w:rsidR="000F5819" w:rsidRDefault="00BA7C27" w:rsidP="000F5819">
          <w:pPr>
            <w:spacing w:before="40" w:after="40"/>
          </w:pPr>
          <w:r>
            <w:t>Region 5</w:t>
          </w:r>
          <w:r w:rsidR="008126AC">
            <w:t xml:space="preserve"> </w:t>
          </w:r>
          <w:proofErr w:type="spellStart"/>
          <w:r w:rsidR="000F5819">
            <w:t>EMResource</w:t>
          </w:r>
          <w:proofErr w:type="spellEnd"/>
          <w:r w:rsidR="000F5819">
            <w:t xml:space="preserve"> Steering Committee</w:t>
          </w:r>
        </w:p>
      </w:tc>
    </w:tr>
    <w:tr w:rsidR="000F5819" w14:paraId="00A2FB2A" w14:textId="77777777" w:rsidTr="00495F0B">
      <w:trPr>
        <w:cantSplit/>
        <w:trHeight w:val="961"/>
      </w:trPr>
      <w:tc>
        <w:tcPr>
          <w:tcW w:w="1278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746D29E" w14:textId="77777777" w:rsidR="000F5819" w:rsidRDefault="000F5819" w:rsidP="000F5819">
          <w:pPr>
            <w:spacing w:before="40" w:after="40"/>
            <w:rPr>
              <w:sz w:val="16"/>
            </w:rPr>
          </w:pPr>
          <w:r>
            <w:rPr>
              <w:sz w:val="16"/>
            </w:rPr>
            <w:t>Revision Dates:</w:t>
          </w:r>
        </w:p>
      </w:tc>
      <w:tc>
        <w:tcPr>
          <w:tcW w:w="603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30AE41E" w14:textId="77777777" w:rsidR="000F5819" w:rsidRDefault="000F5819" w:rsidP="000F5819">
          <w:pPr>
            <w:spacing w:before="40" w:after="40"/>
          </w:pPr>
        </w:p>
      </w:tc>
      <w:tc>
        <w:tcPr>
          <w:tcW w:w="333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3DE4252" w14:textId="77777777" w:rsidR="000F5819" w:rsidRDefault="000F5819" w:rsidP="000F5819">
          <w:pPr>
            <w:spacing w:before="40" w:after="40"/>
          </w:pPr>
        </w:p>
      </w:tc>
    </w:tr>
  </w:tbl>
  <w:p w14:paraId="041A6146" w14:textId="72F8C672" w:rsidR="000F5819" w:rsidRDefault="000F5819">
    <w:pPr>
      <w:pStyle w:val="Header"/>
    </w:pPr>
  </w:p>
  <w:p w14:paraId="75EFF962" w14:textId="77777777" w:rsidR="000F5819" w:rsidRDefault="000F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337"/>
    <w:multiLevelType w:val="multilevel"/>
    <w:tmpl w:val="9C5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7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19"/>
    <w:rsid w:val="000F5819"/>
    <w:rsid w:val="0012040A"/>
    <w:rsid w:val="00133D52"/>
    <w:rsid w:val="003C0541"/>
    <w:rsid w:val="003C1297"/>
    <w:rsid w:val="003C40D8"/>
    <w:rsid w:val="0044066A"/>
    <w:rsid w:val="00474473"/>
    <w:rsid w:val="004839CD"/>
    <w:rsid w:val="00490494"/>
    <w:rsid w:val="00504BC3"/>
    <w:rsid w:val="00534816"/>
    <w:rsid w:val="00665B18"/>
    <w:rsid w:val="00696209"/>
    <w:rsid w:val="007239B7"/>
    <w:rsid w:val="00782269"/>
    <w:rsid w:val="008126AC"/>
    <w:rsid w:val="00894508"/>
    <w:rsid w:val="00907214"/>
    <w:rsid w:val="009865EF"/>
    <w:rsid w:val="00BA2354"/>
    <w:rsid w:val="00BA7C27"/>
    <w:rsid w:val="00DA526E"/>
    <w:rsid w:val="00EA7DB4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581157"/>
  <w15:chartTrackingRefBased/>
  <w15:docId w15:val="{23FA2FB9-1DFE-D744-8E85-50F36092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5819"/>
    <w:pPr>
      <w:keepNext/>
      <w:spacing w:before="80" w:after="40"/>
      <w:outlineLv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819"/>
  </w:style>
  <w:style w:type="paragraph" w:styleId="Footer">
    <w:name w:val="footer"/>
    <w:basedOn w:val="Normal"/>
    <w:link w:val="FooterChar"/>
    <w:unhideWhenUsed/>
    <w:rsid w:val="000F5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19"/>
  </w:style>
  <w:style w:type="character" w:customStyle="1" w:styleId="Heading1Char">
    <w:name w:val="Heading 1 Char"/>
    <w:basedOn w:val="DefaultParagraphFont"/>
    <w:link w:val="Heading1"/>
    <w:rsid w:val="000F5819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PageNumber">
    <w:name w:val="page number"/>
    <w:basedOn w:val="DefaultParagraphFont"/>
    <w:rsid w:val="000F5819"/>
  </w:style>
  <w:style w:type="paragraph" w:styleId="NormalWeb">
    <w:name w:val="Normal (Web)"/>
    <w:basedOn w:val="Normal"/>
    <w:uiPriority w:val="99"/>
    <w:semiHidden/>
    <w:unhideWhenUsed/>
    <w:rsid w:val="008945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94508"/>
    <w:rPr>
      <w:b/>
      <w:bCs/>
    </w:rPr>
  </w:style>
  <w:style w:type="character" w:customStyle="1" w:styleId="apple-converted-space">
    <w:name w:val="apple-converted-space"/>
    <w:basedOn w:val="DefaultParagraphFont"/>
    <w:rsid w:val="00894508"/>
  </w:style>
  <w:style w:type="character" w:styleId="Hyperlink">
    <w:name w:val="Hyperlink"/>
    <w:basedOn w:val="DefaultParagraphFont"/>
    <w:uiPriority w:val="99"/>
    <w:semiHidden/>
    <w:unhideWhenUsed/>
    <w:rsid w:val="00894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resource.juvare.com/EMSystem?current_uc=VIEWSTATUS&amp;uc=VIEWSTATUS&amp;statusTypeID=131203&amp;nextStep=view_st_def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83172-1415-7D49-9326-6E70C2E7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Meyers</dc:creator>
  <cp:keywords/>
  <dc:description/>
  <cp:lastModifiedBy>CFDMC</cp:lastModifiedBy>
  <cp:revision>10</cp:revision>
  <dcterms:created xsi:type="dcterms:W3CDTF">2023-04-06T19:31:00Z</dcterms:created>
  <dcterms:modified xsi:type="dcterms:W3CDTF">2023-04-07T13:11:00Z</dcterms:modified>
</cp:coreProperties>
</file>